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64BC" w:rsidRDefault="00F564BC" w:rsidP="00F564BC">
      <w:pPr>
        <w:ind w:firstLine="0"/>
        <w:jc w:val="center"/>
        <w:rPr>
          <w:rFonts w:ascii="Times New Roman" w:hAnsi="Times New Roman" w:cs="Times New Roman"/>
          <w:sz w:val="24"/>
          <w:szCs w:val="24"/>
        </w:rPr>
      </w:pPr>
      <w:bookmarkStart w:id="0" w:name="_GoBack"/>
      <w:bookmarkEnd w:id="0"/>
    </w:p>
    <w:p w:rsidR="00F564BC" w:rsidRDefault="00F564BC" w:rsidP="00F564BC">
      <w:pPr>
        <w:ind w:firstLine="0"/>
        <w:jc w:val="center"/>
        <w:rPr>
          <w:rFonts w:ascii="Times New Roman" w:hAnsi="Times New Roman" w:cs="Times New Roman"/>
          <w:sz w:val="24"/>
          <w:szCs w:val="24"/>
        </w:rPr>
      </w:pPr>
    </w:p>
    <w:p w:rsidR="00F564BC" w:rsidRDefault="00F564BC" w:rsidP="00F564BC">
      <w:pPr>
        <w:ind w:firstLine="0"/>
        <w:jc w:val="center"/>
        <w:rPr>
          <w:rFonts w:ascii="Times New Roman" w:hAnsi="Times New Roman" w:cs="Times New Roman"/>
          <w:sz w:val="24"/>
          <w:szCs w:val="24"/>
        </w:rPr>
      </w:pPr>
    </w:p>
    <w:p w:rsidR="00F564BC" w:rsidRDefault="00F564BC" w:rsidP="00F564BC">
      <w:pPr>
        <w:ind w:firstLine="0"/>
        <w:jc w:val="center"/>
        <w:rPr>
          <w:rFonts w:ascii="Times New Roman" w:hAnsi="Times New Roman" w:cs="Times New Roman"/>
          <w:sz w:val="24"/>
          <w:szCs w:val="24"/>
        </w:rPr>
      </w:pPr>
    </w:p>
    <w:p w:rsidR="00F564BC" w:rsidRDefault="00F564BC" w:rsidP="00F564BC">
      <w:pPr>
        <w:ind w:firstLine="0"/>
        <w:jc w:val="center"/>
        <w:rPr>
          <w:rFonts w:ascii="Times New Roman" w:hAnsi="Times New Roman" w:cs="Times New Roman"/>
          <w:sz w:val="24"/>
          <w:szCs w:val="24"/>
        </w:rPr>
      </w:pPr>
    </w:p>
    <w:p w:rsidR="00F564BC" w:rsidRDefault="00F564BC" w:rsidP="00F564BC">
      <w:pPr>
        <w:ind w:firstLine="0"/>
        <w:jc w:val="center"/>
        <w:rPr>
          <w:rFonts w:ascii="Times New Roman" w:hAnsi="Times New Roman" w:cs="Times New Roman"/>
          <w:sz w:val="24"/>
          <w:szCs w:val="24"/>
        </w:rPr>
      </w:pPr>
    </w:p>
    <w:p w:rsidR="00F564BC" w:rsidRDefault="00F564BC" w:rsidP="00F564BC">
      <w:pPr>
        <w:ind w:firstLine="0"/>
        <w:jc w:val="center"/>
        <w:rPr>
          <w:rFonts w:ascii="Times New Roman" w:hAnsi="Times New Roman" w:cs="Times New Roman"/>
          <w:sz w:val="24"/>
          <w:szCs w:val="24"/>
        </w:rPr>
      </w:pPr>
    </w:p>
    <w:p w:rsidR="00F564BC" w:rsidRDefault="00F564BC" w:rsidP="00F564BC">
      <w:pPr>
        <w:ind w:firstLine="0"/>
        <w:jc w:val="center"/>
        <w:rPr>
          <w:rFonts w:ascii="Times New Roman" w:hAnsi="Times New Roman" w:cs="Times New Roman"/>
          <w:sz w:val="24"/>
          <w:szCs w:val="24"/>
        </w:rPr>
      </w:pPr>
    </w:p>
    <w:p w:rsidR="00F564BC" w:rsidRDefault="00F564BC" w:rsidP="00F564BC">
      <w:pPr>
        <w:ind w:firstLine="0"/>
        <w:jc w:val="center"/>
        <w:rPr>
          <w:rFonts w:ascii="Times New Roman" w:hAnsi="Times New Roman" w:cs="Times New Roman"/>
          <w:sz w:val="24"/>
          <w:szCs w:val="24"/>
        </w:rPr>
      </w:pPr>
    </w:p>
    <w:p w:rsidR="00F564BC" w:rsidRDefault="00F564BC" w:rsidP="00F564BC">
      <w:pPr>
        <w:ind w:firstLine="0"/>
        <w:jc w:val="center"/>
        <w:rPr>
          <w:rFonts w:ascii="Times New Roman" w:hAnsi="Times New Roman" w:cs="Times New Roman"/>
          <w:sz w:val="24"/>
          <w:szCs w:val="24"/>
        </w:rPr>
      </w:pPr>
      <w:r>
        <w:rPr>
          <w:rFonts w:ascii="Times New Roman" w:hAnsi="Times New Roman" w:cs="Times New Roman"/>
          <w:sz w:val="24"/>
          <w:szCs w:val="24"/>
        </w:rPr>
        <w:t>Correctional Institutions</w:t>
      </w:r>
    </w:p>
    <w:p w:rsidR="00F564BC" w:rsidRDefault="00F564BC" w:rsidP="00F564BC">
      <w:pPr>
        <w:ind w:firstLine="0"/>
        <w:jc w:val="center"/>
        <w:rPr>
          <w:rFonts w:ascii="Times New Roman" w:hAnsi="Times New Roman" w:cs="Times New Roman"/>
          <w:sz w:val="24"/>
          <w:szCs w:val="24"/>
        </w:rPr>
      </w:pPr>
      <w:r>
        <w:rPr>
          <w:rFonts w:ascii="Times New Roman" w:hAnsi="Times New Roman" w:cs="Times New Roman"/>
          <w:sz w:val="24"/>
          <w:szCs w:val="24"/>
        </w:rPr>
        <w:t>Student’s Name</w:t>
      </w:r>
    </w:p>
    <w:p w:rsidR="00F564BC" w:rsidRDefault="00F564BC" w:rsidP="00F564BC">
      <w:pPr>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564BC" w:rsidRDefault="00F564BC" w:rsidP="00F564BC">
      <w:pPr>
        <w:ind w:firstLine="0"/>
        <w:jc w:val="center"/>
        <w:rPr>
          <w:rFonts w:ascii="Times New Roman" w:hAnsi="Times New Roman" w:cs="Times New Roman"/>
          <w:sz w:val="24"/>
          <w:szCs w:val="24"/>
        </w:rPr>
      </w:pPr>
    </w:p>
    <w:p w:rsidR="00F564BC" w:rsidRDefault="00F564BC" w:rsidP="00F564BC">
      <w:pPr>
        <w:ind w:firstLine="0"/>
        <w:jc w:val="center"/>
        <w:rPr>
          <w:rFonts w:ascii="Times New Roman" w:hAnsi="Times New Roman" w:cs="Times New Roman"/>
          <w:sz w:val="24"/>
          <w:szCs w:val="24"/>
        </w:rPr>
      </w:pPr>
    </w:p>
    <w:p w:rsidR="00F564BC" w:rsidRDefault="00F564BC" w:rsidP="00F564BC">
      <w:pPr>
        <w:ind w:firstLine="0"/>
        <w:jc w:val="center"/>
        <w:rPr>
          <w:rFonts w:ascii="Times New Roman" w:hAnsi="Times New Roman" w:cs="Times New Roman"/>
          <w:sz w:val="24"/>
          <w:szCs w:val="24"/>
        </w:rPr>
      </w:pPr>
    </w:p>
    <w:p w:rsidR="00F564BC" w:rsidRDefault="00F564BC" w:rsidP="00F564BC">
      <w:pPr>
        <w:ind w:firstLine="0"/>
        <w:jc w:val="center"/>
        <w:rPr>
          <w:rFonts w:ascii="Times New Roman" w:hAnsi="Times New Roman" w:cs="Times New Roman"/>
          <w:sz w:val="24"/>
          <w:szCs w:val="24"/>
        </w:rPr>
      </w:pPr>
    </w:p>
    <w:p w:rsidR="00F564BC" w:rsidRDefault="00F564BC" w:rsidP="00F564BC">
      <w:pPr>
        <w:ind w:firstLine="0"/>
        <w:jc w:val="center"/>
        <w:rPr>
          <w:rFonts w:ascii="Times New Roman" w:hAnsi="Times New Roman" w:cs="Times New Roman"/>
          <w:sz w:val="24"/>
          <w:szCs w:val="24"/>
        </w:rPr>
      </w:pPr>
    </w:p>
    <w:p w:rsidR="00F564BC" w:rsidRDefault="00F564BC" w:rsidP="00F564BC">
      <w:pPr>
        <w:ind w:firstLine="0"/>
        <w:jc w:val="center"/>
        <w:rPr>
          <w:rFonts w:ascii="Times New Roman" w:hAnsi="Times New Roman" w:cs="Times New Roman"/>
          <w:sz w:val="24"/>
          <w:szCs w:val="24"/>
        </w:rPr>
      </w:pPr>
    </w:p>
    <w:p w:rsidR="00AB0752" w:rsidRDefault="00AB0752" w:rsidP="00AB0752">
      <w:pPr>
        <w:rPr>
          <w:rFonts w:ascii="Times New Roman" w:hAnsi="Times New Roman" w:cs="Times New Roman"/>
          <w:sz w:val="24"/>
          <w:szCs w:val="24"/>
        </w:rPr>
      </w:pPr>
      <w:r>
        <w:lastRenderedPageBreak/>
        <w:tab/>
      </w:r>
      <w:r w:rsidRPr="00B31DE6">
        <w:rPr>
          <w:rFonts w:ascii="Times New Roman" w:hAnsi="Times New Roman" w:cs="Times New Roman"/>
          <w:sz w:val="24"/>
          <w:szCs w:val="24"/>
        </w:rPr>
        <w:t>Correction</w:t>
      </w:r>
      <w:r>
        <w:rPr>
          <w:rFonts w:ascii="Times New Roman" w:hAnsi="Times New Roman" w:cs="Times New Roman"/>
          <w:sz w:val="24"/>
          <w:szCs w:val="24"/>
        </w:rPr>
        <w:t>al</w:t>
      </w:r>
      <w:r w:rsidRPr="00B31DE6">
        <w:rPr>
          <w:rFonts w:ascii="Times New Roman" w:hAnsi="Times New Roman" w:cs="Times New Roman"/>
          <w:sz w:val="24"/>
          <w:szCs w:val="24"/>
        </w:rPr>
        <w:t xml:space="preserve"> institutions are institutions where remanded or convicted people are confined. Those who are found to be guilty of any misdemeanor must serve a sentence in prison. However, holding a person who is accused and awaiting trial continues to be an essential role of prisons. In the 16th century, correction institutions worked as rehabilitation for minor offenders and were characterized by hard labor and strict discipline (DiMascio, 2009). As time passed by, prisons came to be understood as the proper method of punishing those who were convicted. Prisons were characterized by poor sanitation, which brought about the outbreak of deadly diseases. However, during the 18th century, that’s when modern prisons started to develop to try to minimize the adverse conditions experienced in prisons. It is during this period that prison was advocated as a place for personal reforms and punishment. Prisoners also started to be put in single cells so that to help them become penitent, which in the process will lead to rehabilitation. The reformat</w:t>
      </w:r>
      <w:r>
        <w:rPr>
          <w:rFonts w:ascii="Times New Roman" w:hAnsi="Times New Roman" w:cs="Times New Roman"/>
          <w:sz w:val="24"/>
          <w:szCs w:val="24"/>
        </w:rPr>
        <w:t xml:space="preserve">ory system was later adopted.  </w:t>
      </w:r>
    </w:p>
    <w:p w:rsidR="00BE634E" w:rsidRDefault="00BE634E" w:rsidP="00AB0752">
      <w:pPr>
        <w:rPr>
          <w:rFonts w:ascii="Times New Roman" w:hAnsi="Times New Roman" w:cs="Times New Roman"/>
          <w:sz w:val="24"/>
          <w:szCs w:val="24"/>
        </w:rPr>
      </w:pPr>
      <w:r w:rsidRPr="00BE634E">
        <w:rPr>
          <w:rFonts w:ascii="Times New Roman" w:hAnsi="Times New Roman" w:cs="Times New Roman"/>
          <w:sz w:val="24"/>
          <w:szCs w:val="24"/>
        </w:rPr>
        <w:t xml:space="preserve">The US has overcrowded correctional institutions as well as harsh penitentiary conditions. ADX (The Administrative Maximum Facility) is the most notorious jails in the US. Colorado ADX Supermax does housing and segregates </w:t>
      </w:r>
      <w:r w:rsidR="00F564BC">
        <w:rPr>
          <w:rFonts w:ascii="Times New Roman" w:hAnsi="Times New Roman" w:cs="Times New Roman"/>
          <w:sz w:val="24"/>
          <w:szCs w:val="24"/>
        </w:rPr>
        <w:t xml:space="preserve">severely mentally ill inmates. </w:t>
      </w:r>
      <w:r w:rsidRPr="00BE634E">
        <w:rPr>
          <w:rFonts w:ascii="Times New Roman" w:hAnsi="Times New Roman" w:cs="Times New Roman"/>
          <w:sz w:val="24"/>
          <w:szCs w:val="24"/>
        </w:rPr>
        <w:t>As most ADX prisoners were either not diagnosed or misdiagnosed, they did not receive mental treatment. As a result, their mental illness increased, forcing these prisons to act out more. Stricter confinement punishments in these prisons triggered further mental health decline. Suicide and self-harm attempts were rewarded with harsher penalties. ADX houses America’s worst criminals.</w:t>
      </w:r>
    </w:p>
    <w:p w:rsidR="00AB0752" w:rsidRPr="00B31DE6" w:rsidRDefault="00AB0752" w:rsidP="00AB0752">
      <w:pPr>
        <w:rPr>
          <w:rFonts w:ascii="Times New Roman" w:hAnsi="Times New Roman" w:cs="Times New Roman"/>
          <w:sz w:val="24"/>
          <w:szCs w:val="24"/>
        </w:rPr>
      </w:pPr>
      <w:r w:rsidRPr="00B31DE6">
        <w:rPr>
          <w:rFonts w:ascii="Times New Roman" w:hAnsi="Times New Roman" w:cs="Times New Roman"/>
          <w:sz w:val="24"/>
          <w:szCs w:val="24"/>
        </w:rPr>
        <w:t xml:space="preserve">           In Sweden, the role of prisons is not mainly for punishment. They believe that a person is punished when they are sentenced to prison since their freedom is restricted. According to statistics, the number of prisoners in Sweden has been deducting since 2004. Contrary to that, </w:t>
      </w:r>
      <w:r w:rsidRPr="00B31DE6">
        <w:rPr>
          <w:rFonts w:ascii="Times New Roman" w:hAnsi="Times New Roman" w:cs="Times New Roman"/>
          <w:sz w:val="24"/>
          <w:szCs w:val="24"/>
        </w:rPr>
        <w:lastRenderedPageBreak/>
        <w:t>the number of inmates in the US is increasing as the years progresses. That means that maybe there is something that needs to be done that is not implemented. In Sweden, most of the sentences are short, which means that rehabilitation starts from day one. They believe that people who are sentenced have needs and therefore need to be helped and assisted (Lindberg, 2005). Whereas in the US, those convicted are considered to be offenders, and that may affect the inmates psychologically. In Sweden, the general population understands that most of the prisoners will get back in society in a certain period while in the US, those convicted, especially of murder, never get back in the community.</w:t>
      </w:r>
    </w:p>
    <w:p w:rsidR="00AB0752" w:rsidRPr="00BE634E" w:rsidRDefault="00AB0752" w:rsidP="00AB0752">
      <w:pPr>
        <w:rPr>
          <w:rFonts w:ascii="Times New Roman" w:hAnsi="Times New Roman" w:cs="Times New Roman"/>
          <w:sz w:val="24"/>
          <w:szCs w:val="24"/>
        </w:rPr>
      </w:pPr>
      <w:r w:rsidRPr="00B31DE6">
        <w:rPr>
          <w:rFonts w:ascii="Times New Roman" w:hAnsi="Times New Roman" w:cs="Times New Roman"/>
          <w:sz w:val="24"/>
          <w:szCs w:val="24"/>
        </w:rPr>
        <w:t xml:space="preserve">           In England, the number of prisons is getting fewer due to the closure or merging of some prisons rather than opening new ones. However, there are plans to increase the capacity of prisons so that to up the condition of inmates. On the other hand, US prisons are overcrowded due to a large number of inmates and fewer number of prisons to hold them. This means that the US government also needs to consider adding the number of prisons. Just like in the US, violence in prison and self-harming is increasing in England</w:t>
      </w:r>
    </w:p>
    <w:p w:rsidR="00BE634E" w:rsidRPr="00BE634E" w:rsidRDefault="00BE634E" w:rsidP="00BE634E">
      <w:pPr>
        <w:rPr>
          <w:rFonts w:ascii="Times New Roman" w:hAnsi="Times New Roman" w:cs="Times New Roman"/>
          <w:sz w:val="24"/>
          <w:szCs w:val="24"/>
        </w:rPr>
      </w:pPr>
      <w:r w:rsidRPr="00BE634E">
        <w:rPr>
          <w:rFonts w:ascii="Times New Roman" w:hAnsi="Times New Roman" w:cs="Times New Roman"/>
          <w:sz w:val="24"/>
          <w:szCs w:val="24"/>
        </w:rPr>
        <w:t>In Turkey’s Diyarbakir correctional institution, conditions are even worse than in America’s ADX. Diyarbakir was initially constructed to house 744 prisoners; however, about 942 are crowded in the facility at a time. In the 1980s, the institution was notorious to the extent that this time was dubbed as the “Barbarity Period.” The name was coined from the everyday tortures in the prison that include sexual assault, beatings, electrocutions, being hung by the arms, being stripped, sensory deprivation, et cetera</w:t>
      </w:r>
      <w:r w:rsidR="00F564BC" w:rsidRPr="00F564BC">
        <w:rPr>
          <w:rFonts w:ascii="Times New Roman" w:hAnsi="Times New Roman" w:cs="Times New Roman"/>
          <w:sz w:val="24"/>
          <w:szCs w:val="24"/>
        </w:rPr>
        <w:t xml:space="preserve"> </w:t>
      </w:r>
      <w:r w:rsidR="00F564BC">
        <w:rPr>
          <w:rFonts w:ascii="Times New Roman" w:hAnsi="Times New Roman" w:cs="Times New Roman"/>
          <w:sz w:val="24"/>
          <w:szCs w:val="24"/>
        </w:rPr>
        <w:t>(Arslan, 2011)</w:t>
      </w:r>
      <w:r w:rsidRPr="00BE634E">
        <w:rPr>
          <w:rFonts w:ascii="Times New Roman" w:hAnsi="Times New Roman" w:cs="Times New Roman"/>
          <w:sz w:val="24"/>
          <w:szCs w:val="24"/>
        </w:rPr>
        <w:t>. During this barbarity period and beyond, there have been reported several fatalities of inmates in Diyarbakir. Causes of these fatalities include beatings, hunger strikes, mysterious deaths, and self-immolation by fire.</w:t>
      </w:r>
    </w:p>
    <w:p w:rsidR="00BE634E" w:rsidRPr="00BE634E" w:rsidRDefault="00BE634E" w:rsidP="00BE634E">
      <w:pPr>
        <w:rPr>
          <w:rFonts w:ascii="Times New Roman" w:hAnsi="Times New Roman" w:cs="Times New Roman"/>
          <w:sz w:val="24"/>
          <w:szCs w:val="24"/>
        </w:rPr>
      </w:pPr>
      <w:r w:rsidRPr="00BE634E">
        <w:rPr>
          <w:rFonts w:ascii="Times New Roman" w:hAnsi="Times New Roman" w:cs="Times New Roman"/>
          <w:sz w:val="24"/>
          <w:szCs w:val="24"/>
        </w:rPr>
        <w:lastRenderedPageBreak/>
        <w:t>Halden Prison is known as one of the most human correctional institutions in the word. This prison in Norway is cheerful, peaceful, modern, and quiet. Halden focuses on rehabilitation. As a result, the prison has an inspiring and beautiful atmosphere through its art, open and bright cells with enclosed ensuites, excellent gym facilities, windows without bars, a peaceful teed yard that has benches and chessboards, and other niceties</w:t>
      </w:r>
      <w:r w:rsidR="00D64FDD" w:rsidRPr="00D64FDD">
        <w:rPr>
          <w:rFonts w:ascii="Times New Roman" w:hAnsi="Times New Roman" w:cs="Times New Roman"/>
          <w:sz w:val="24"/>
          <w:szCs w:val="24"/>
        </w:rPr>
        <w:t xml:space="preserve"> </w:t>
      </w:r>
      <w:r w:rsidR="00D64FDD">
        <w:rPr>
          <w:rFonts w:ascii="Times New Roman" w:hAnsi="Times New Roman" w:cs="Times New Roman"/>
          <w:sz w:val="24"/>
          <w:szCs w:val="24"/>
        </w:rPr>
        <w:t>(Sterbenz, 2014)</w:t>
      </w:r>
      <w:r w:rsidRPr="00BE634E">
        <w:rPr>
          <w:rFonts w:ascii="Times New Roman" w:hAnsi="Times New Roman" w:cs="Times New Roman"/>
          <w:sz w:val="24"/>
          <w:szCs w:val="24"/>
        </w:rPr>
        <w:t>. Its correctional officers are trained to motivate as opposed to intimidating prisoners. It also has robust vocational programming, both medical and paramedical facilities, on-site, etc. that help in keeping the inmates in the right working conditions. This prison is a supermax, just like ADX, designed to hold Norway’s worst criminals.</w:t>
      </w:r>
    </w:p>
    <w:p w:rsidR="00BE634E" w:rsidRPr="00BE634E" w:rsidRDefault="00BE634E" w:rsidP="00BE634E">
      <w:pPr>
        <w:rPr>
          <w:rFonts w:ascii="Times New Roman" w:hAnsi="Times New Roman" w:cs="Times New Roman"/>
          <w:sz w:val="24"/>
          <w:szCs w:val="24"/>
        </w:rPr>
      </w:pPr>
      <w:r w:rsidRPr="00BE634E">
        <w:rPr>
          <w:rFonts w:ascii="Times New Roman" w:hAnsi="Times New Roman" w:cs="Times New Roman"/>
          <w:sz w:val="24"/>
          <w:szCs w:val="24"/>
        </w:rPr>
        <w:t>Netherlands and Germany have a low incarceration rate as compared to the United States. The two countries employ both practical and philosophical approaches that could have consequences for home reform.  Dutch and German correctional institutions mainly focus on normalization, with this making prison life as similar to community life as possible. The two countries have organized their correctional systems around the central factors of rehabilitation and resocialization. On the other hand, the US is organized around the primary elements of retribution and incapacitation. Moreover, in Dutch and Germany, incarceration is used less and for shorter periods. The two countries mostly rely on community-based sentences as well as fines as opposed to prison sentences.</w:t>
      </w:r>
    </w:p>
    <w:p w:rsidR="00BE634E" w:rsidRPr="00BE634E" w:rsidRDefault="00BE634E" w:rsidP="00BE634E">
      <w:pPr>
        <w:rPr>
          <w:rFonts w:ascii="Times New Roman" w:hAnsi="Times New Roman" w:cs="Times New Roman"/>
          <w:sz w:val="24"/>
          <w:szCs w:val="24"/>
        </w:rPr>
      </w:pPr>
      <w:r w:rsidRPr="00BE634E">
        <w:rPr>
          <w:rFonts w:ascii="Times New Roman" w:hAnsi="Times New Roman" w:cs="Times New Roman"/>
          <w:sz w:val="24"/>
          <w:szCs w:val="24"/>
        </w:rPr>
        <w:t xml:space="preserve">Camp 22 in the northeast of North Korea was about 770 square miles in size. It held about 50,000 inmates at the peak of its operations. The institution was more a concentration camp as opposed to being a prison. The institution subjected its inmates to human experimentation as well as extreme torture. Camp 22 is the harshest of the country’s oppressive prisons, though the North Korean regime has officially denied this. However, there are some </w:t>
      </w:r>
      <w:r w:rsidRPr="00BE634E">
        <w:rPr>
          <w:rFonts w:ascii="Times New Roman" w:hAnsi="Times New Roman" w:cs="Times New Roman"/>
          <w:sz w:val="24"/>
          <w:szCs w:val="24"/>
        </w:rPr>
        <w:lastRenderedPageBreak/>
        <w:t>indications that Camp 22 has been closed in recent years. Among the tortures in the camp include hanging, water torture, box-room torture, kneeling, and pigeon torture.  In these tortures, inmates could be hung upside down from the ceiling and get beaten</w:t>
      </w:r>
      <w:r w:rsidR="00F564BC" w:rsidRPr="00F564BC">
        <w:rPr>
          <w:rFonts w:ascii="Times New Roman" w:hAnsi="Times New Roman" w:cs="Times New Roman"/>
          <w:sz w:val="24"/>
          <w:szCs w:val="24"/>
        </w:rPr>
        <w:t xml:space="preserve"> </w:t>
      </w:r>
      <w:r w:rsidR="00F564BC">
        <w:rPr>
          <w:rFonts w:ascii="Times New Roman" w:hAnsi="Times New Roman" w:cs="Times New Roman"/>
          <w:sz w:val="24"/>
          <w:szCs w:val="24"/>
        </w:rPr>
        <w:t>(Haggard &amp; Noland, 2009</w:t>
      </w:r>
      <w:r w:rsidR="00F564BC" w:rsidRPr="00D64FDD">
        <w:rPr>
          <w:rFonts w:ascii="Times New Roman" w:hAnsi="Times New Roman" w:cs="Times New Roman"/>
          <w:i/>
          <w:sz w:val="24"/>
          <w:szCs w:val="24"/>
        </w:rPr>
        <w:t>)</w:t>
      </w:r>
      <w:r w:rsidRPr="00BE634E">
        <w:rPr>
          <w:rFonts w:ascii="Times New Roman" w:hAnsi="Times New Roman" w:cs="Times New Roman"/>
          <w:sz w:val="24"/>
          <w:szCs w:val="24"/>
        </w:rPr>
        <w:t>. They would also be forced to kneel with a wooden bar inserted in the knee hollows to stop blood circulation. Others would be detained in a tiny cell that is too small to sit or stand. They would also be forced to stand on toes in a tank full of water to their nose for a day, among others.</w:t>
      </w:r>
    </w:p>
    <w:p w:rsidR="00D15473" w:rsidRDefault="00BE634E" w:rsidP="00BE634E">
      <w:pPr>
        <w:rPr>
          <w:rFonts w:ascii="Times New Roman" w:hAnsi="Times New Roman" w:cs="Times New Roman"/>
          <w:sz w:val="24"/>
          <w:szCs w:val="24"/>
        </w:rPr>
      </w:pPr>
      <w:r w:rsidRPr="00BE634E">
        <w:rPr>
          <w:rFonts w:ascii="Times New Roman" w:hAnsi="Times New Roman" w:cs="Times New Roman"/>
          <w:sz w:val="24"/>
          <w:szCs w:val="24"/>
        </w:rPr>
        <w:t>In conclusion, the correctional system in the US is undoubtedly in need of reforms, but when compared to other correctional institutions in the world, it is not the worst, nor is it the best system out there.</w:t>
      </w:r>
    </w:p>
    <w:p w:rsidR="00D64FDD" w:rsidRDefault="00D64FDD" w:rsidP="00BE634E">
      <w:pPr>
        <w:rPr>
          <w:rFonts w:ascii="Times New Roman" w:hAnsi="Times New Roman" w:cs="Times New Roman"/>
          <w:sz w:val="24"/>
          <w:szCs w:val="24"/>
        </w:rPr>
      </w:pPr>
    </w:p>
    <w:p w:rsidR="00D64FDD" w:rsidRDefault="00D64FDD" w:rsidP="00BE634E">
      <w:pPr>
        <w:rPr>
          <w:rFonts w:ascii="Times New Roman" w:hAnsi="Times New Roman" w:cs="Times New Roman"/>
          <w:sz w:val="24"/>
          <w:szCs w:val="24"/>
        </w:rPr>
      </w:pPr>
    </w:p>
    <w:p w:rsidR="00D64FDD" w:rsidRDefault="00D64FDD" w:rsidP="00BE634E">
      <w:pPr>
        <w:rPr>
          <w:rFonts w:ascii="Times New Roman" w:hAnsi="Times New Roman" w:cs="Times New Roman"/>
          <w:sz w:val="24"/>
          <w:szCs w:val="24"/>
        </w:rPr>
      </w:pPr>
    </w:p>
    <w:p w:rsidR="00D64FDD" w:rsidRDefault="00D64FDD" w:rsidP="00BE634E">
      <w:pPr>
        <w:rPr>
          <w:rFonts w:ascii="Times New Roman" w:hAnsi="Times New Roman" w:cs="Times New Roman"/>
          <w:sz w:val="24"/>
          <w:szCs w:val="24"/>
        </w:rPr>
      </w:pPr>
    </w:p>
    <w:p w:rsidR="00D64FDD" w:rsidRDefault="00D64FDD" w:rsidP="00BE634E">
      <w:pPr>
        <w:rPr>
          <w:rFonts w:ascii="Times New Roman" w:hAnsi="Times New Roman" w:cs="Times New Roman"/>
          <w:sz w:val="24"/>
          <w:szCs w:val="24"/>
        </w:rPr>
      </w:pPr>
    </w:p>
    <w:p w:rsidR="00D64FDD" w:rsidRDefault="00D64FDD" w:rsidP="00BE634E">
      <w:pPr>
        <w:rPr>
          <w:rFonts w:ascii="Times New Roman" w:hAnsi="Times New Roman" w:cs="Times New Roman"/>
          <w:sz w:val="24"/>
          <w:szCs w:val="24"/>
        </w:rPr>
      </w:pPr>
    </w:p>
    <w:p w:rsidR="00D64FDD" w:rsidRDefault="00D64FDD" w:rsidP="00BE634E">
      <w:pPr>
        <w:rPr>
          <w:rFonts w:ascii="Times New Roman" w:hAnsi="Times New Roman" w:cs="Times New Roman"/>
          <w:sz w:val="24"/>
          <w:szCs w:val="24"/>
        </w:rPr>
      </w:pPr>
    </w:p>
    <w:p w:rsidR="00D64FDD" w:rsidRDefault="00D64FDD" w:rsidP="00BE634E">
      <w:pPr>
        <w:rPr>
          <w:rFonts w:ascii="Times New Roman" w:hAnsi="Times New Roman" w:cs="Times New Roman"/>
          <w:sz w:val="24"/>
          <w:szCs w:val="24"/>
        </w:rPr>
      </w:pPr>
    </w:p>
    <w:p w:rsidR="00D64FDD" w:rsidRDefault="00D64FDD" w:rsidP="00BE634E">
      <w:pPr>
        <w:rPr>
          <w:rFonts w:ascii="Times New Roman" w:hAnsi="Times New Roman" w:cs="Times New Roman"/>
          <w:sz w:val="24"/>
          <w:szCs w:val="24"/>
        </w:rPr>
      </w:pPr>
    </w:p>
    <w:p w:rsidR="00D64FDD" w:rsidRDefault="00D64FDD" w:rsidP="00BE634E">
      <w:pPr>
        <w:rPr>
          <w:rFonts w:ascii="Times New Roman" w:hAnsi="Times New Roman" w:cs="Times New Roman"/>
          <w:sz w:val="24"/>
          <w:szCs w:val="24"/>
        </w:rPr>
      </w:pPr>
    </w:p>
    <w:p w:rsidR="00D64FDD" w:rsidRDefault="00D64FDD" w:rsidP="009B5C1A">
      <w:pPr>
        <w:ind w:firstLine="0"/>
        <w:rPr>
          <w:rFonts w:ascii="Times New Roman" w:hAnsi="Times New Roman" w:cs="Times New Roman"/>
          <w:sz w:val="24"/>
          <w:szCs w:val="24"/>
        </w:rPr>
      </w:pPr>
    </w:p>
    <w:p w:rsidR="00BE634E" w:rsidRDefault="00BE634E" w:rsidP="00D64FDD">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E634E" w:rsidRPr="00AB0752" w:rsidRDefault="00BE634E" w:rsidP="00AB0752">
      <w:pPr>
        <w:spacing w:after="0"/>
        <w:ind w:left="720" w:hanging="720"/>
        <w:rPr>
          <w:rFonts w:ascii="Times New Roman" w:hAnsi="Times New Roman" w:cs="Times New Roman"/>
          <w:sz w:val="24"/>
          <w:szCs w:val="24"/>
        </w:rPr>
      </w:pPr>
      <w:r w:rsidRPr="00AB0752">
        <w:rPr>
          <w:rFonts w:ascii="Times New Roman" w:hAnsi="Times New Roman" w:cs="Times New Roman"/>
          <w:sz w:val="24"/>
          <w:szCs w:val="24"/>
        </w:rPr>
        <w:t>Haggard S., Noland M. (2009</w:t>
      </w:r>
      <w:r w:rsidRPr="00AB0752">
        <w:rPr>
          <w:rFonts w:ascii="Times New Roman" w:hAnsi="Times New Roman" w:cs="Times New Roman"/>
          <w:i/>
          <w:sz w:val="24"/>
          <w:szCs w:val="24"/>
        </w:rPr>
        <w:t>) Repression and punishment in North Korea: a survey of prison camp experiences</w:t>
      </w:r>
      <w:r w:rsidRPr="00AB0752">
        <w:rPr>
          <w:rFonts w:ascii="Times New Roman" w:hAnsi="Times New Roman" w:cs="Times New Roman"/>
          <w:sz w:val="24"/>
          <w:szCs w:val="24"/>
        </w:rPr>
        <w:t>.</w:t>
      </w:r>
      <w:r w:rsidR="00D64FDD" w:rsidRPr="00AB0752">
        <w:rPr>
          <w:rFonts w:ascii="Times New Roman" w:hAnsi="Times New Roman" w:cs="Times New Roman"/>
          <w:sz w:val="24"/>
          <w:szCs w:val="24"/>
        </w:rPr>
        <w:t>20</w:t>
      </w:r>
      <w:r w:rsidRPr="00AB0752">
        <w:rPr>
          <w:rFonts w:ascii="Times New Roman" w:hAnsi="Times New Roman" w:cs="Times New Roman"/>
          <w:sz w:val="24"/>
          <w:szCs w:val="24"/>
        </w:rPr>
        <w:t xml:space="preserve"> </w:t>
      </w:r>
    </w:p>
    <w:p w:rsidR="00D64FDD" w:rsidRPr="00AB0752" w:rsidRDefault="00D64FDD" w:rsidP="00AB0752">
      <w:pPr>
        <w:spacing w:after="0"/>
        <w:ind w:left="720" w:hanging="720"/>
        <w:rPr>
          <w:rFonts w:ascii="Times New Roman" w:hAnsi="Times New Roman" w:cs="Times New Roman"/>
          <w:i/>
          <w:sz w:val="24"/>
          <w:szCs w:val="24"/>
        </w:rPr>
      </w:pPr>
      <w:r w:rsidRPr="00AB0752">
        <w:rPr>
          <w:rFonts w:ascii="Times New Roman" w:hAnsi="Times New Roman" w:cs="Times New Roman"/>
          <w:sz w:val="24"/>
          <w:szCs w:val="24"/>
        </w:rPr>
        <w:t xml:space="preserve">Arslan S. (2011) </w:t>
      </w:r>
      <w:r w:rsidRPr="00AB0752">
        <w:rPr>
          <w:rFonts w:ascii="Times New Roman" w:hAnsi="Times New Roman" w:cs="Times New Roman"/>
          <w:i/>
          <w:sz w:val="24"/>
          <w:szCs w:val="24"/>
        </w:rPr>
        <w:t>The psychological profiles of ex-prisoner torture survivors who served in Diyarbakir Prison between the years of 1980-1984.</w:t>
      </w:r>
    </w:p>
    <w:p w:rsidR="00D64FDD" w:rsidRPr="00AB0752" w:rsidRDefault="00D64FDD" w:rsidP="00AB0752">
      <w:pPr>
        <w:spacing w:after="0"/>
        <w:ind w:left="720" w:hanging="720"/>
        <w:rPr>
          <w:rFonts w:ascii="Times New Roman" w:hAnsi="Times New Roman" w:cs="Times New Roman"/>
          <w:sz w:val="24"/>
          <w:szCs w:val="24"/>
        </w:rPr>
      </w:pPr>
      <w:r w:rsidRPr="00AB0752">
        <w:rPr>
          <w:rFonts w:ascii="Times New Roman" w:hAnsi="Times New Roman" w:cs="Times New Roman"/>
          <w:sz w:val="24"/>
          <w:szCs w:val="24"/>
        </w:rPr>
        <w:t xml:space="preserve">Zoukis C. (2017) </w:t>
      </w:r>
      <w:r w:rsidRPr="00AB0752">
        <w:rPr>
          <w:rFonts w:ascii="Times New Roman" w:hAnsi="Times New Roman" w:cs="Times New Roman"/>
          <w:i/>
          <w:sz w:val="24"/>
          <w:szCs w:val="24"/>
        </w:rPr>
        <w:t>Not the worst, but not Norway: US prisons vs. other models</w:t>
      </w:r>
      <w:r w:rsidRPr="00AB0752">
        <w:rPr>
          <w:rFonts w:ascii="Times New Roman" w:hAnsi="Times New Roman" w:cs="Times New Roman"/>
          <w:sz w:val="24"/>
          <w:szCs w:val="24"/>
        </w:rPr>
        <w:t>.</w:t>
      </w:r>
    </w:p>
    <w:p w:rsidR="00D64FDD" w:rsidRPr="00AB0752" w:rsidRDefault="00D64FDD" w:rsidP="00AB0752">
      <w:pPr>
        <w:spacing w:after="0"/>
        <w:ind w:left="720" w:hanging="720"/>
        <w:rPr>
          <w:rFonts w:ascii="Times New Roman" w:hAnsi="Times New Roman" w:cs="Times New Roman"/>
          <w:sz w:val="24"/>
          <w:szCs w:val="24"/>
        </w:rPr>
      </w:pPr>
      <w:r w:rsidRPr="00AB0752">
        <w:rPr>
          <w:rFonts w:ascii="Times New Roman" w:hAnsi="Times New Roman" w:cs="Times New Roman"/>
          <w:sz w:val="24"/>
          <w:szCs w:val="24"/>
        </w:rPr>
        <w:t>Sterbenz C. (2014) “Why Norway’s prison system is so successful.” Business Insider</w:t>
      </w:r>
    </w:p>
    <w:p w:rsidR="00AB0752" w:rsidRPr="00AB0752" w:rsidRDefault="00AB0752" w:rsidP="00AB0752">
      <w:pPr>
        <w:spacing w:after="0"/>
        <w:ind w:left="720" w:hanging="720"/>
        <w:rPr>
          <w:rFonts w:ascii="Times New Roman" w:hAnsi="Times New Roman" w:cs="Times New Roman"/>
          <w:color w:val="222222"/>
          <w:sz w:val="24"/>
          <w:szCs w:val="24"/>
          <w:shd w:val="clear" w:color="auto" w:fill="FFFFFF"/>
        </w:rPr>
      </w:pPr>
      <w:r w:rsidRPr="00AB0752">
        <w:rPr>
          <w:rFonts w:ascii="Times New Roman" w:hAnsi="Times New Roman" w:cs="Times New Roman"/>
          <w:color w:val="222222"/>
          <w:sz w:val="24"/>
          <w:szCs w:val="24"/>
          <w:shd w:val="clear" w:color="auto" w:fill="FFFFFF"/>
        </w:rPr>
        <w:t xml:space="preserve">Lindberg, O. (2005). Prison cultures and social representations: The case of Hinseberg, a       </w:t>
      </w:r>
      <w:r>
        <w:rPr>
          <w:rFonts w:ascii="Times New Roman" w:hAnsi="Times New Roman" w:cs="Times New Roman"/>
          <w:color w:val="222222"/>
          <w:sz w:val="24"/>
          <w:szCs w:val="24"/>
          <w:shd w:val="clear" w:color="auto" w:fill="FFFFFF"/>
        </w:rPr>
        <w:t xml:space="preserve"> </w:t>
      </w:r>
      <w:r w:rsidRPr="00AB0752">
        <w:rPr>
          <w:rFonts w:ascii="Times New Roman" w:hAnsi="Times New Roman" w:cs="Times New Roman"/>
          <w:color w:val="222222"/>
          <w:sz w:val="24"/>
          <w:szCs w:val="24"/>
          <w:shd w:val="clear" w:color="auto" w:fill="FFFFFF"/>
        </w:rPr>
        <w:t>women's prison in Sweden. </w:t>
      </w:r>
      <w:r w:rsidRPr="00AB0752">
        <w:rPr>
          <w:rFonts w:ascii="Times New Roman" w:hAnsi="Times New Roman" w:cs="Times New Roman"/>
          <w:i/>
          <w:iCs/>
          <w:color w:val="222222"/>
          <w:sz w:val="24"/>
          <w:szCs w:val="24"/>
          <w:shd w:val="clear" w:color="auto" w:fill="FFFFFF"/>
        </w:rPr>
        <w:t>International Journal of Prisoner Health</w:t>
      </w:r>
      <w:r w:rsidRPr="00AB0752">
        <w:rPr>
          <w:rFonts w:ascii="Times New Roman" w:hAnsi="Times New Roman" w:cs="Times New Roman"/>
          <w:color w:val="222222"/>
          <w:sz w:val="24"/>
          <w:szCs w:val="24"/>
          <w:shd w:val="clear" w:color="auto" w:fill="FFFFFF"/>
        </w:rPr>
        <w:t>, </w:t>
      </w:r>
      <w:r w:rsidRPr="00AB0752">
        <w:rPr>
          <w:rFonts w:ascii="Times New Roman" w:hAnsi="Times New Roman" w:cs="Times New Roman"/>
          <w:i/>
          <w:iCs/>
          <w:color w:val="222222"/>
          <w:sz w:val="24"/>
          <w:szCs w:val="24"/>
          <w:shd w:val="clear" w:color="auto" w:fill="FFFFFF"/>
        </w:rPr>
        <w:t>1</w:t>
      </w:r>
      <w:r w:rsidRPr="00AB0752">
        <w:rPr>
          <w:rFonts w:ascii="Times New Roman" w:hAnsi="Times New Roman" w:cs="Times New Roman"/>
          <w:color w:val="222222"/>
          <w:sz w:val="24"/>
          <w:szCs w:val="24"/>
          <w:shd w:val="clear" w:color="auto" w:fill="FFFFFF"/>
        </w:rPr>
        <w:t>(2-3), 143-161.</w:t>
      </w:r>
    </w:p>
    <w:p w:rsidR="00AB0752" w:rsidRPr="00AB0752" w:rsidRDefault="00AB0752" w:rsidP="00AB0752">
      <w:pPr>
        <w:spacing w:after="0"/>
        <w:ind w:left="720" w:hanging="720"/>
        <w:rPr>
          <w:rFonts w:ascii="Times New Roman" w:hAnsi="Times New Roman" w:cs="Times New Roman"/>
          <w:color w:val="222222"/>
          <w:sz w:val="24"/>
          <w:szCs w:val="24"/>
          <w:shd w:val="clear" w:color="auto" w:fill="FFFFFF"/>
        </w:rPr>
      </w:pPr>
      <w:r w:rsidRPr="00AB0752">
        <w:rPr>
          <w:rFonts w:ascii="Times New Roman" w:hAnsi="Times New Roman" w:cs="Times New Roman"/>
          <w:color w:val="222222"/>
          <w:sz w:val="24"/>
          <w:szCs w:val="24"/>
          <w:shd w:val="clear" w:color="auto" w:fill="FFFFFF"/>
        </w:rPr>
        <w:t>DiMascio, W. (2009). Special Issues Reflections: The History of Prisons and Punishment. </w:t>
      </w:r>
      <w:r w:rsidRPr="00AB0752">
        <w:rPr>
          <w:rFonts w:ascii="Times New Roman" w:hAnsi="Times New Roman" w:cs="Times New Roman"/>
          <w:i/>
          <w:iCs/>
          <w:color w:val="222222"/>
          <w:sz w:val="24"/>
          <w:szCs w:val="24"/>
          <w:shd w:val="clear" w:color="auto" w:fill="FFFFFF"/>
        </w:rPr>
        <w:t>Prison  J.</w:t>
      </w:r>
      <w:r w:rsidRPr="00AB0752">
        <w:rPr>
          <w:rFonts w:ascii="Times New Roman" w:hAnsi="Times New Roman" w:cs="Times New Roman"/>
          <w:color w:val="222222"/>
          <w:sz w:val="24"/>
          <w:szCs w:val="24"/>
          <w:shd w:val="clear" w:color="auto" w:fill="FFFFFF"/>
        </w:rPr>
        <w:t>, </w:t>
      </w:r>
      <w:r w:rsidRPr="00AB0752">
        <w:rPr>
          <w:rFonts w:ascii="Times New Roman" w:hAnsi="Times New Roman" w:cs="Times New Roman"/>
          <w:i/>
          <w:iCs/>
          <w:color w:val="222222"/>
          <w:sz w:val="24"/>
          <w:szCs w:val="24"/>
          <w:shd w:val="clear" w:color="auto" w:fill="FFFFFF"/>
        </w:rPr>
        <w:t>89</w:t>
      </w:r>
      <w:r w:rsidRPr="00AB0752">
        <w:rPr>
          <w:rFonts w:ascii="Times New Roman" w:hAnsi="Times New Roman" w:cs="Times New Roman"/>
          <w:color w:val="222222"/>
          <w:sz w:val="24"/>
          <w:szCs w:val="24"/>
          <w:shd w:val="clear" w:color="auto" w:fill="FFFFFF"/>
        </w:rPr>
        <w:t>, 3S.</w:t>
      </w:r>
    </w:p>
    <w:p w:rsidR="00AB0752" w:rsidRPr="00AB0752" w:rsidRDefault="00AB0752" w:rsidP="00AB0752">
      <w:pPr>
        <w:spacing w:after="0"/>
        <w:ind w:left="720" w:hanging="720"/>
        <w:rPr>
          <w:rFonts w:ascii="Times New Roman" w:hAnsi="Times New Roman" w:cs="Times New Roman"/>
          <w:b/>
          <w:sz w:val="24"/>
          <w:szCs w:val="24"/>
        </w:rPr>
      </w:pPr>
      <w:r w:rsidRPr="00AB0752">
        <w:rPr>
          <w:rFonts w:ascii="Times New Roman" w:hAnsi="Times New Roman" w:cs="Times New Roman"/>
          <w:color w:val="222222"/>
          <w:sz w:val="24"/>
          <w:szCs w:val="24"/>
          <w:shd w:val="clear" w:color="auto" w:fill="FFFFFF"/>
        </w:rPr>
        <w:t>Wright, M. (2008). </w:t>
      </w:r>
      <w:r w:rsidRPr="00AB0752">
        <w:rPr>
          <w:rFonts w:ascii="Times New Roman" w:hAnsi="Times New Roman" w:cs="Times New Roman"/>
          <w:i/>
          <w:iCs/>
          <w:color w:val="222222"/>
          <w:sz w:val="24"/>
          <w:szCs w:val="24"/>
          <w:shd w:val="clear" w:color="auto" w:fill="FFFFFF"/>
        </w:rPr>
        <w:t>Making good: Prisons, punishment and beyond</w:t>
      </w:r>
      <w:r w:rsidRPr="00AB0752">
        <w:rPr>
          <w:rFonts w:ascii="Times New Roman" w:hAnsi="Times New Roman" w:cs="Times New Roman"/>
          <w:color w:val="222222"/>
          <w:sz w:val="24"/>
          <w:szCs w:val="24"/>
          <w:shd w:val="clear" w:color="auto" w:fill="FFFFFF"/>
        </w:rPr>
        <w:t>. Waterside Press.</w:t>
      </w:r>
    </w:p>
    <w:p w:rsidR="00AB0752" w:rsidRPr="00BE634E" w:rsidRDefault="00AB0752" w:rsidP="00F564BC">
      <w:pPr>
        <w:spacing w:after="0"/>
        <w:ind w:left="720" w:hanging="720"/>
        <w:rPr>
          <w:rFonts w:ascii="Times New Roman" w:hAnsi="Times New Roman" w:cs="Times New Roman"/>
          <w:sz w:val="24"/>
          <w:szCs w:val="24"/>
        </w:rPr>
      </w:pPr>
    </w:p>
    <w:sectPr w:rsidR="00AB0752" w:rsidRPr="00BE634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2038" w:rsidRDefault="00CC2038" w:rsidP="00F564BC">
      <w:pPr>
        <w:spacing w:after="0" w:line="240" w:lineRule="auto"/>
      </w:pPr>
      <w:r>
        <w:separator/>
      </w:r>
    </w:p>
  </w:endnote>
  <w:endnote w:type="continuationSeparator" w:id="0">
    <w:p w:rsidR="00CC2038" w:rsidRDefault="00CC2038" w:rsidP="00F56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2038" w:rsidRDefault="00CC2038" w:rsidP="00F564BC">
      <w:pPr>
        <w:spacing w:after="0" w:line="240" w:lineRule="auto"/>
      </w:pPr>
      <w:r>
        <w:separator/>
      </w:r>
    </w:p>
  </w:footnote>
  <w:footnote w:type="continuationSeparator" w:id="0">
    <w:p w:rsidR="00CC2038" w:rsidRDefault="00CC2038" w:rsidP="00F564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64BC" w:rsidRPr="00F564BC" w:rsidRDefault="00F564BC" w:rsidP="00F564BC">
    <w:pPr>
      <w:pStyle w:val="Header"/>
      <w:ind w:firstLine="0"/>
      <w:rPr>
        <w:rFonts w:ascii="Times New Roman" w:hAnsi="Times New Roman" w:cs="Times New Roman"/>
        <w:sz w:val="24"/>
        <w:szCs w:val="24"/>
      </w:rPr>
    </w:pPr>
    <w:r w:rsidRPr="00F564BC">
      <w:rPr>
        <w:rFonts w:ascii="Times New Roman" w:hAnsi="Times New Roman" w:cs="Times New Roman"/>
        <w:sz w:val="24"/>
        <w:szCs w:val="24"/>
      </w:rPr>
      <w:t>CORRECTIONAL INSTITUTIONS</w:t>
    </w:r>
    <w:r w:rsidRPr="00F564BC">
      <w:rPr>
        <w:rFonts w:ascii="Times New Roman" w:hAnsi="Times New Roman" w:cs="Times New Roman"/>
        <w:sz w:val="24"/>
        <w:szCs w:val="24"/>
      </w:rPr>
      <w:tab/>
    </w:r>
    <w:r w:rsidRPr="00F564BC">
      <w:rPr>
        <w:rFonts w:ascii="Times New Roman" w:hAnsi="Times New Roman" w:cs="Times New Roman"/>
        <w:sz w:val="24"/>
        <w:szCs w:val="24"/>
      </w:rPr>
      <w:tab/>
    </w:r>
    <w:r w:rsidRPr="00F564BC">
      <w:rPr>
        <w:rFonts w:ascii="Times New Roman" w:hAnsi="Times New Roman" w:cs="Times New Roman"/>
        <w:sz w:val="24"/>
        <w:szCs w:val="24"/>
      </w:rPr>
      <w:fldChar w:fldCharType="begin"/>
    </w:r>
    <w:r w:rsidRPr="00F564BC">
      <w:rPr>
        <w:rFonts w:ascii="Times New Roman" w:hAnsi="Times New Roman" w:cs="Times New Roman"/>
        <w:sz w:val="24"/>
        <w:szCs w:val="24"/>
      </w:rPr>
      <w:instrText xml:space="preserve"> PAGE   \* MERGEFORMAT </w:instrText>
    </w:r>
    <w:r w:rsidRPr="00F564BC">
      <w:rPr>
        <w:rFonts w:ascii="Times New Roman" w:hAnsi="Times New Roman" w:cs="Times New Roman"/>
        <w:sz w:val="24"/>
        <w:szCs w:val="24"/>
      </w:rPr>
      <w:fldChar w:fldCharType="separate"/>
    </w:r>
    <w:r w:rsidR="00A06F5A">
      <w:rPr>
        <w:rFonts w:ascii="Times New Roman" w:hAnsi="Times New Roman" w:cs="Times New Roman"/>
        <w:noProof/>
        <w:sz w:val="24"/>
        <w:szCs w:val="24"/>
      </w:rPr>
      <w:t>6</w:t>
    </w:r>
    <w:r w:rsidRPr="00F564B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028"/>
    <w:rsid w:val="003B5288"/>
    <w:rsid w:val="003E7017"/>
    <w:rsid w:val="00900212"/>
    <w:rsid w:val="0091474B"/>
    <w:rsid w:val="009B5C1A"/>
    <w:rsid w:val="00A067F9"/>
    <w:rsid w:val="00A06F5A"/>
    <w:rsid w:val="00A11028"/>
    <w:rsid w:val="00AB0752"/>
    <w:rsid w:val="00AE21F2"/>
    <w:rsid w:val="00AF6AA1"/>
    <w:rsid w:val="00B43193"/>
    <w:rsid w:val="00BE634E"/>
    <w:rsid w:val="00CA6A07"/>
    <w:rsid w:val="00CC2038"/>
    <w:rsid w:val="00D15473"/>
    <w:rsid w:val="00D64FDD"/>
    <w:rsid w:val="00EB712F"/>
    <w:rsid w:val="00F56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1EBC7E-2812-405D-9509-194ACCE15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64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64BC"/>
  </w:style>
  <w:style w:type="paragraph" w:styleId="Footer">
    <w:name w:val="footer"/>
    <w:basedOn w:val="Normal"/>
    <w:link w:val="FooterChar"/>
    <w:uiPriority w:val="99"/>
    <w:unhideWhenUsed/>
    <w:rsid w:val="00F564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64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1143</Words>
  <Characters>6521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annstar</cp:lastModifiedBy>
  <cp:revision>2</cp:revision>
  <dcterms:created xsi:type="dcterms:W3CDTF">2020-05-03T14:03:00Z</dcterms:created>
  <dcterms:modified xsi:type="dcterms:W3CDTF">2020-05-03T14:03:00Z</dcterms:modified>
</cp:coreProperties>
</file>